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28D2" w14:textId="37AE72AF" w:rsidR="0032386E" w:rsidRPr="0032386E" w:rsidRDefault="0032386E">
      <w:pPr>
        <w:rPr>
          <w:lang w:val="nl-NL"/>
        </w:rPr>
      </w:pPr>
      <w:r>
        <w:rPr>
          <w:lang w:val="nl-NL"/>
        </w:rPr>
        <w:t>WORD DOC</w:t>
      </w:r>
    </w:p>
    <w:sectPr w:rsidR="0032386E" w:rsidRPr="00323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6E"/>
    <w:rsid w:val="003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8FA5F1"/>
  <w15:chartTrackingRefBased/>
  <w15:docId w15:val="{C3DB9ABC-9935-2744-A1C4-FDBD467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Voeten</dc:creator>
  <cp:keywords/>
  <dc:description/>
  <cp:lastModifiedBy>Johan Voeten</cp:lastModifiedBy>
  <cp:revision>1</cp:revision>
  <dcterms:created xsi:type="dcterms:W3CDTF">2021-03-14T13:51:00Z</dcterms:created>
  <dcterms:modified xsi:type="dcterms:W3CDTF">2021-03-14T13:51:00Z</dcterms:modified>
</cp:coreProperties>
</file>