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66A3E5C2" w:rsidR="00E52F26" w:rsidRPr="005B0B0D" w:rsidRDefault="005E3A73" w:rsidP="00E52F26">
      <w:pPr>
        <w:rPr>
          <w:b/>
          <w:bCs/>
        </w:rPr>
      </w:pPr>
      <w:r>
        <w:rPr>
          <w:b/>
          <w:bCs/>
        </w:rPr>
        <w:t>16</w:t>
      </w:r>
      <w:r w:rsidR="007F68D9">
        <w:rPr>
          <w:b/>
          <w:bCs/>
        </w:rPr>
        <w:t xml:space="preserve"> februari 2024 </w:t>
      </w:r>
      <w:r w:rsidR="00E52F26" w:rsidRPr="005B0B0D">
        <w:rPr>
          <w:b/>
          <w:bCs/>
        </w:rPr>
        <w:t xml:space="preserve">kennisgeving onderhandse verkoop </w:t>
      </w:r>
      <w:r w:rsidR="007F68D9" w:rsidRPr="005E3A73">
        <w:rPr>
          <w:b/>
          <w:bCs/>
        </w:rPr>
        <w:t>24</w:t>
      </w:r>
      <w:r w:rsidRPr="005E3A73">
        <w:rPr>
          <w:b/>
          <w:bCs/>
        </w:rPr>
        <w:t>0215</w:t>
      </w:r>
      <w:r>
        <w:rPr>
          <w:b/>
          <w:bCs/>
        </w:rPr>
        <w:t>.VG._01</w:t>
      </w:r>
    </w:p>
    <w:p w14:paraId="1C5DCA96" w14:textId="079E3068"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5E3A73" w:rsidRPr="005E3A73">
        <w:rPr>
          <w:b/>
          <w:bCs/>
        </w:rPr>
        <w:t>240215</w:t>
      </w:r>
      <w:r w:rsidR="005E3A73">
        <w:rPr>
          <w:b/>
          <w:bCs/>
        </w:rPr>
        <w:t>.VG._01</w:t>
      </w:r>
    </w:p>
    <w:p w14:paraId="55319AC2" w14:textId="650382B0" w:rsidR="00E52F26" w:rsidRDefault="00E52F26" w:rsidP="00E52F26">
      <w:r>
        <w:t xml:space="preserve">Het kavel aan de </w:t>
      </w:r>
      <w:r w:rsidR="007F68D9">
        <w:t>Europastraat 2</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64A1080C" w:rsidR="00E52F26" w:rsidRDefault="007F68D9" w:rsidP="009F4D3D">
            <w:r>
              <w:t>Europastraat 2</w:t>
            </w:r>
          </w:p>
        </w:tc>
        <w:tc>
          <w:tcPr>
            <w:tcW w:w="2265" w:type="dxa"/>
          </w:tcPr>
          <w:p w14:paraId="15E0A10C" w14:textId="6499B99A" w:rsidR="00E52F26" w:rsidRDefault="007F68D9" w:rsidP="009F4D3D">
            <w:r>
              <w:t>Borne K 3737</w:t>
            </w:r>
          </w:p>
        </w:tc>
        <w:tc>
          <w:tcPr>
            <w:tcW w:w="2266" w:type="dxa"/>
          </w:tcPr>
          <w:p w14:paraId="658F1543" w14:textId="4C374668" w:rsidR="00E52F26" w:rsidRDefault="007F68D9" w:rsidP="009F4D3D">
            <w:r>
              <w:t>338m2</w:t>
            </w:r>
          </w:p>
        </w:tc>
        <w:tc>
          <w:tcPr>
            <w:tcW w:w="2266" w:type="dxa"/>
          </w:tcPr>
          <w:p w14:paraId="3D2F8541" w14:textId="26C0E57D" w:rsidR="00E52F26" w:rsidRDefault="00373EA5" w:rsidP="009F4D3D">
            <w:r>
              <w:rPr>
                <w:rFonts w:cstheme="minorHAnsi"/>
              </w:rPr>
              <w:t xml:space="preserve">€ </w:t>
            </w:r>
            <w:r w:rsidR="007F68D9">
              <w:rPr>
                <w:rFonts w:cstheme="minorHAnsi"/>
              </w:rPr>
              <w:t>30.420,-</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1AAAC398" w:rsidR="00E52F26" w:rsidRDefault="00E52F26" w:rsidP="00E52F26">
      <w:r>
        <w:t>De gemeente Borne zal</w:t>
      </w:r>
      <w:r w:rsidR="005E3A73">
        <w:t xml:space="preserve"> </w:t>
      </w:r>
      <w:r w:rsidR="005E3A73" w:rsidRPr="005E3A73">
        <w:rPr>
          <w:b/>
          <w:bCs/>
        </w:rPr>
        <w:t>na 8 maart 2024</w:t>
      </w:r>
      <w:r w:rsidR="005E3A73">
        <w:t xml:space="preserve"> </w:t>
      </w:r>
      <w:r>
        <w:t>(21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373EA5"/>
    <w:rsid w:val="003D37EE"/>
    <w:rsid w:val="005E3A73"/>
    <w:rsid w:val="005F47DD"/>
    <w:rsid w:val="00677D69"/>
    <w:rsid w:val="00763799"/>
    <w:rsid w:val="007F68D9"/>
    <w:rsid w:val="0085520F"/>
    <w:rsid w:val="00AB69EC"/>
    <w:rsid w:val="00BA53C5"/>
    <w:rsid w:val="00CF5980"/>
    <w:rsid w:val="00E52F26"/>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Jasper Bilous</cp:lastModifiedBy>
  <cp:revision>2</cp:revision>
  <dcterms:created xsi:type="dcterms:W3CDTF">2024-02-15T15:47:00Z</dcterms:created>
  <dcterms:modified xsi:type="dcterms:W3CDTF">2024-02-15T15:47:00Z</dcterms:modified>
</cp:coreProperties>
</file>